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BF3" w:rsidRDefault="005E0892" w:rsidP="005E0892">
      <w:pPr>
        <w:jc w:val="center"/>
        <w:rPr>
          <w:sz w:val="44"/>
          <w:szCs w:val="44"/>
        </w:rPr>
      </w:pPr>
      <w:r w:rsidRPr="005E0892">
        <w:rPr>
          <w:sz w:val="44"/>
          <w:szCs w:val="44"/>
        </w:rPr>
        <w:t>Информация об игре «Малахай»</w:t>
      </w:r>
    </w:p>
    <w:p w:rsidR="005E0892" w:rsidRPr="005E0892" w:rsidRDefault="005E0892" w:rsidP="005E0892">
      <w:pPr>
        <w:jc w:val="both"/>
        <w:rPr>
          <w:sz w:val="44"/>
          <w:szCs w:val="44"/>
        </w:rPr>
      </w:pPr>
      <w:r>
        <w:rPr>
          <w:sz w:val="44"/>
          <w:szCs w:val="44"/>
        </w:rPr>
        <w:t xml:space="preserve">06.04.16г библиотеке-музее В.П.Астафьева прошла очередная литературная игра «Слово Астафьева», в ходе которой учащиеся 5 класса </w:t>
      </w:r>
      <w:r w:rsidR="00492D60">
        <w:rPr>
          <w:sz w:val="44"/>
          <w:szCs w:val="44"/>
        </w:rPr>
        <w:t xml:space="preserve">СОШ </w:t>
      </w:r>
      <w:r>
        <w:rPr>
          <w:sz w:val="44"/>
          <w:szCs w:val="44"/>
        </w:rPr>
        <w:t>№7 (классный  руководитель Горбунова Ольга Владимировна) на только прочитали рассказ «Малахай», но детально проанализировали  события, поведение главного героя этого раннего рассказа Виктора Петровича (рассказ был впервые опубликован в 1954г в газете).</w:t>
      </w:r>
      <w:r w:rsidR="00492D60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Как формируется чуткая душа молодого  человека, как появляется у него ответственность за жизнь окружающих тебя животных, близких людей? Как </w:t>
      </w:r>
      <w:r w:rsidR="00492D60">
        <w:rPr>
          <w:sz w:val="44"/>
          <w:szCs w:val="44"/>
        </w:rPr>
        <w:t xml:space="preserve">избежать  собственных проявлений </w:t>
      </w:r>
      <w:r>
        <w:rPr>
          <w:sz w:val="44"/>
          <w:szCs w:val="44"/>
        </w:rPr>
        <w:t xml:space="preserve"> жестокости и черс</w:t>
      </w:r>
      <w:r w:rsidR="00492D60">
        <w:rPr>
          <w:sz w:val="44"/>
          <w:szCs w:val="44"/>
        </w:rPr>
        <w:t>т</w:t>
      </w:r>
      <w:r>
        <w:rPr>
          <w:sz w:val="44"/>
          <w:szCs w:val="44"/>
        </w:rPr>
        <w:t>вости</w:t>
      </w:r>
      <w:r w:rsidR="00492D60">
        <w:rPr>
          <w:sz w:val="44"/>
          <w:szCs w:val="44"/>
        </w:rPr>
        <w:t>? Найти ответы на эти вопросы, попытаться проанализировать свое собственное отношение к людям и животным  помог школьникам рассказ «Малахай».</w:t>
      </w:r>
    </w:p>
    <w:sectPr w:rsidR="005E0892" w:rsidRPr="005E0892" w:rsidSect="008D3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892"/>
    <w:rsid w:val="002A6570"/>
    <w:rsid w:val="00492D60"/>
    <w:rsid w:val="005E0892"/>
    <w:rsid w:val="008D3BF3"/>
    <w:rsid w:val="00C07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bib1</cp:lastModifiedBy>
  <cp:revision>2</cp:revision>
  <dcterms:created xsi:type="dcterms:W3CDTF">2016-04-10T04:04:00Z</dcterms:created>
  <dcterms:modified xsi:type="dcterms:W3CDTF">2016-04-10T04:20:00Z</dcterms:modified>
</cp:coreProperties>
</file>